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7B" w:rsidRDefault="00CF427B"/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1620"/>
        <w:gridCol w:w="2070"/>
        <w:gridCol w:w="1620"/>
      </w:tblGrid>
      <w:tr w:rsidR="00CF427B" w:rsidRPr="004B4D64" w:rsidTr="004B4D64">
        <w:tc>
          <w:tcPr>
            <w:tcW w:w="1620" w:type="dxa"/>
            <w:shd w:val="clear" w:color="auto" w:fill="D6E3BC" w:themeFill="accent3" w:themeFillTint="66"/>
          </w:tcPr>
          <w:p w:rsidR="00CF427B" w:rsidRPr="004B4D64" w:rsidRDefault="00CF427B" w:rsidP="00CF427B">
            <w:pPr>
              <w:jc w:val="center"/>
              <w:rPr>
                <w:b/>
                <w:sz w:val="24"/>
                <w:szCs w:val="24"/>
              </w:rPr>
            </w:pPr>
          </w:p>
          <w:p w:rsidR="00CF427B" w:rsidRPr="004B4D64" w:rsidRDefault="00CF427B" w:rsidP="00CF427B">
            <w:pPr>
              <w:jc w:val="center"/>
              <w:rPr>
                <w:b/>
                <w:sz w:val="24"/>
                <w:szCs w:val="24"/>
              </w:rPr>
            </w:pPr>
            <w:r w:rsidRPr="004B4D64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2070" w:type="dxa"/>
            <w:shd w:val="clear" w:color="auto" w:fill="D6E3BC" w:themeFill="accent3" w:themeFillTint="66"/>
          </w:tcPr>
          <w:p w:rsidR="00CF427B" w:rsidRPr="004B4D64" w:rsidRDefault="00CF427B" w:rsidP="00CF427B">
            <w:pPr>
              <w:jc w:val="center"/>
              <w:rPr>
                <w:b/>
                <w:sz w:val="24"/>
                <w:szCs w:val="24"/>
              </w:rPr>
            </w:pPr>
            <w:r w:rsidRPr="004B4D64">
              <w:rPr>
                <w:b/>
                <w:sz w:val="24"/>
                <w:szCs w:val="24"/>
              </w:rPr>
              <w:t xml:space="preserve">Enrollment as of </w:t>
            </w:r>
          </w:p>
          <w:p w:rsidR="00CF427B" w:rsidRPr="004B4D64" w:rsidRDefault="00CF427B" w:rsidP="00CF427B">
            <w:pPr>
              <w:jc w:val="center"/>
              <w:rPr>
                <w:b/>
                <w:sz w:val="24"/>
                <w:szCs w:val="24"/>
              </w:rPr>
            </w:pPr>
            <w:r w:rsidRPr="004B4D64">
              <w:rPr>
                <w:b/>
                <w:sz w:val="24"/>
                <w:szCs w:val="24"/>
              </w:rPr>
              <w:t>8/9/2016</w:t>
            </w:r>
          </w:p>
        </w:tc>
        <w:tc>
          <w:tcPr>
            <w:tcW w:w="1620" w:type="dxa"/>
            <w:shd w:val="clear" w:color="auto" w:fill="D6E3BC" w:themeFill="accent3" w:themeFillTint="66"/>
          </w:tcPr>
          <w:p w:rsidR="00CF427B" w:rsidRPr="004B4D64" w:rsidRDefault="00CF427B" w:rsidP="00CF427B">
            <w:pPr>
              <w:jc w:val="center"/>
              <w:rPr>
                <w:b/>
                <w:sz w:val="24"/>
                <w:szCs w:val="24"/>
              </w:rPr>
            </w:pPr>
            <w:r w:rsidRPr="004B4D64">
              <w:rPr>
                <w:b/>
                <w:sz w:val="24"/>
                <w:szCs w:val="24"/>
              </w:rPr>
              <w:t xml:space="preserve">Average </w:t>
            </w:r>
          </w:p>
          <w:p w:rsidR="00CF427B" w:rsidRPr="004B4D64" w:rsidRDefault="00CF427B" w:rsidP="00CF427B">
            <w:pPr>
              <w:jc w:val="center"/>
              <w:rPr>
                <w:b/>
                <w:sz w:val="24"/>
                <w:szCs w:val="24"/>
              </w:rPr>
            </w:pPr>
            <w:r w:rsidRPr="004B4D64">
              <w:rPr>
                <w:b/>
                <w:sz w:val="24"/>
                <w:szCs w:val="24"/>
              </w:rPr>
              <w:t>Class Size</w:t>
            </w:r>
          </w:p>
        </w:tc>
      </w:tr>
      <w:tr w:rsidR="004B4D64" w:rsidTr="004B4D64">
        <w:tc>
          <w:tcPr>
            <w:tcW w:w="1620" w:type="dxa"/>
          </w:tcPr>
          <w:p w:rsidR="004B4D64" w:rsidRPr="00CF427B" w:rsidRDefault="004B4D64" w:rsidP="00CF427B">
            <w:pPr>
              <w:jc w:val="center"/>
              <w:rPr>
                <w:sz w:val="24"/>
                <w:szCs w:val="24"/>
              </w:rPr>
            </w:pPr>
            <w:bookmarkStart w:id="0" w:name="_GoBack" w:colFirst="1" w:colLast="1"/>
            <w:r>
              <w:rPr>
                <w:sz w:val="24"/>
                <w:szCs w:val="24"/>
              </w:rPr>
              <w:t>Pre-School</w:t>
            </w:r>
          </w:p>
        </w:tc>
        <w:tc>
          <w:tcPr>
            <w:tcW w:w="2070" w:type="dxa"/>
          </w:tcPr>
          <w:p w:rsidR="004B4D64" w:rsidRPr="00CF427B" w:rsidRDefault="004B4D64" w:rsidP="00CF4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620" w:type="dxa"/>
          </w:tcPr>
          <w:p w:rsidR="004B4D64" w:rsidRPr="00CF427B" w:rsidRDefault="004B4D64" w:rsidP="00CF4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CF427B" w:rsidTr="004B4D64">
        <w:tc>
          <w:tcPr>
            <w:tcW w:w="1620" w:type="dxa"/>
          </w:tcPr>
          <w:p w:rsidR="00CF427B" w:rsidRPr="00CF427B" w:rsidRDefault="00CF427B" w:rsidP="00CF427B">
            <w:pPr>
              <w:jc w:val="center"/>
              <w:rPr>
                <w:sz w:val="24"/>
                <w:szCs w:val="24"/>
              </w:rPr>
            </w:pPr>
            <w:r w:rsidRPr="00CF427B">
              <w:rPr>
                <w:sz w:val="24"/>
                <w:szCs w:val="24"/>
              </w:rPr>
              <w:t>K</w:t>
            </w:r>
          </w:p>
        </w:tc>
        <w:tc>
          <w:tcPr>
            <w:tcW w:w="2070" w:type="dxa"/>
          </w:tcPr>
          <w:p w:rsidR="00CF427B" w:rsidRPr="00CF427B" w:rsidRDefault="00CF427B" w:rsidP="00CF427B">
            <w:pPr>
              <w:jc w:val="center"/>
              <w:rPr>
                <w:sz w:val="24"/>
                <w:szCs w:val="24"/>
              </w:rPr>
            </w:pPr>
            <w:r w:rsidRPr="00CF427B">
              <w:rPr>
                <w:sz w:val="24"/>
                <w:szCs w:val="24"/>
              </w:rPr>
              <w:t>107</w:t>
            </w:r>
          </w:p>
        </w:tc>
        <w:tc>
          <w:tcPr>
            <w:tcW w:w="1620" w:type="dxa"/>
          </w:tcPr>
          <w:p w:rsidR="00CF427B" w:rsidRPr="00CF427B" w:rsidRDefault="00CF427B" w:rsidP="00CF427B">
            <w:pPr>
              <w:jc w:val="center"/>
              <w:rPr>
                <w:sz w:val="24"/>
                <w:szCs w:val="24"/>
              </w:rPr>
            </w:pPr>
            <w:r w:rsidRPr="00CF427B">
              <w:rPr>
                <w:sz w:val="24"/>
                <w:szCs w:val="24"/>
              </w:rPr>
              <w:t>22</w:t>
            </w:r>
          </w:p>
        </w:tc>
      </w:tr>
      <w:tr w:rsidR="00CF427B" w:rsidTr="004B4D64">
        <w:tc>
          <w:tcPr>
            <w:tcW w:w="1620" w:type="dxa"/>
          </w:tcPr>
          <w:p w:rsidR="00CF427B" w:rsidRPr="00CF427B" w:rsidRDefault="00CF427B" w:rsidP="00CF427B">
            <w:pPr>
              <w:jc w:val="center"/>
              <w:rPr>
                <w:sz w:val="24"/>
                <w:szCs w:val="24"/>
              </w:rPr>
            </w:pPr>
            <w:r w:rsidRPr="00CF427B">
              <w:rPr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CF427B" w:rsidRPr="00CF427B" w:rsidRDefault="00CF427B" w:rsidP="00CF427B">
            <w:pPr>
              <w:jc w:val="center"/>
              <w:rPr>
                <w:sz w:val="24"/>
                <w:szCs w:val="24"/>
              </w:rPr>
            </w:pPr>
            <w:r w:rsidRPr="00CF427B">
              <w:rPr>
                <w:sz w:val="24"/>
                <w:szCs w:val="24"/>
              </w:rPr>
              <w:t>93</w:t>
            </w:r>
          </w:p>
        </w:tc>
        <w:tc>
          <w:tcPr>
            <w:tcW w:w="1620" w:type="dxa"/>
          </w:tcPr>
          <w:p w:rsidR="00CF427B" w:rsidRPr="00CF427B" w:rsidRDefault="00CF427B" w:rsidP="00CF427B">
            <w:pPr>
              <w:jc w:val="center"/>
              <w:rPr>
                <w:sz w:val="24"/>
                <w:szCs w:val="24"/>
              </w:rPr>
            </w:pPr>
            <w:r w:rsidRPr="00CF427B">
              <w:rPr>
                <w:sz w:val="24"/>
                <w:szCs w:val="24"/>
              </w:rPr>
              <w:t>23</w:t>
            </w:r>
          </w:p>
        </w:tc>
      </w:tr>
      <w:tr w:rsidR="00CF427B" w:rsidTr="004B4D64">
        <w:tc>
          <w:tcPr>
            <w:tcW w:w="1620" w:type="dxa"/>
          </w:tcPr>
          <w:p w:rsidR="00CF427B" w:rsidRPr="00CF427B" w:rsidRDefault="00CF427B" w:rsidP="00CF427B">
            <w:pPr>
              <w:jc w:val="center"/>
              <w:rPr>
                <w:sz w:val="24"/>
                <w:szCs w:val="24"/>
              </w:rPr>
            </w:pPr>
            <w:r w:rsidRPr="00CF427B">
              <w:rPr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CF427B" w:rsidRPr="00CF427B" w:rsidRDefault="00CF427B" w:rsidP="00CF427B">
            <w:pPr>
              <w:jc w:val="center"/>
              <w:rPr>
                <w:sz w:val="24"/>
                <w:szCs w:val="24"/>
              </w:rPr>
            </w:pPr>
            <w:r w:rsidRPr="00CF427B">
              <w:rPr>
                <w:sz w:val="24"/>
                <w:szCs w:val="24"/>
              </w:rPr>
              <w:t>84</w:t>
            </w:r>
          </w:p>
        </w:tc>
        <w:tc>
          <w:tcPr>
            <w:tcW w:w="1620" w:type="dxa"/>
          </w:tcPr>
          <w:p w:rsidR="00CF427B" w:rsidRPr="00CF427B" w:rsidRDefault="00CF427B" w:rsidP="00CF427B">
            <w:pPr>
              <w:jc w:val="center"/>
              <w:rPr>
                <w:sz w:val="24"/>
                <w:szCs w:val="24"/>
              </w:rPr>
            </w:pPr>
            <w:r w:rsidRPr="00CF427B">
              <w:rPr>
                <w:sz w:val="24"/>
                <w:szCs w:val="24"/>
              </w:rPr>
              <w:t>21</w:t>
            </w:r>
          </w:p>
        </w:tc>
      </w:tr>
      <w:tr w:rsidR="00CF427B" w:rsidTr="004B4D64">
        <w:tc>
          <w:tcPr>
            <w:tcW w:w="1620" w:type="dxa"/>
          </w:tcPr>
          <w:p w:rsidR="00CF427B" w:rsidRPr="00CF427B" w:rsidRDefault="00CF427B" w:rsidP="00CF427B">
            <w:pPr>
              <w:jc w:val="center"/>
              <w:rPr>
                <w:sz w:val="24"/>
                <w:szCs w:val="24"/>
              </w:rPr>
            </w:pPr>
            <w:r w:rsidRPr="00CF427B"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CF427B" w:rsidRPr="00CF427B" w:rsidRDefault="00CF427B" w:rsidP="00CF427B">
            <w:pPr>
              <w:jc w:val="center"/>
              <w:rPr>
                <w:sz w:val="24"/>
                <w:szCs w:val="24"/>
              </w:rPr>
            </w:pPr>
            <w:r w:rsidRPr="00CF427B">
              <w:rPr>
                <w:sz w:val="24"/>
                <w:szCs w:val="24"/>
              </w:rPr>
              <w:t>102</w:t>
            </w:r>
          </w:p>
        </w:tc>
        <w:tc>
          <w:tcPr>
            <w:tcW w:w="1620" w:type="dxa"/>
          </w:tcPr>
          <w:p w:rsidR="00CF427B" w:rsidRPr="00CF427B" w:rsidRDefault="00CF427B" w:rsidP="00CF427B">
            <w:pPr>
              <w:jc w:val="center"/>
              <w:rPr>
                <w:sz w:val="24"/>
                <w:szCs w:val="24"/>
              </w:rPr>
            </w:pPr>
            <w:r w:rsidRPr="00CF427B">
              <w:rPr>
                <w:sz w:val="24"/>
                <w:szCs w:val="24"/>
              </w:rPr>
              <w:t>21</w:t>
            </w:r>
          </w:p>
        </w:tc>
      </w:tr>
      <w:tr w:rsidR="00CF427B" w:rsidTr="004B4D64">
        <w:tc>
          <w:tcPr>
            <w:tcW w:w="1620" w:type="dxa"/>
          </w:tcPr>
          <w:p w:rsidR="00CF427B" w:rsidRPr="00CF427B" w:rsidRDefault="00CF427B" w:rsidP="00CF427B">
            <w:pPr>
              <w:jc w:val="center"/>
              <w:rPr>
                <w:sz w:val="24"/>
                <w:szCs w:val="24"/>
              </w:rPr>
            </w:pPr>
            <w:r w:rsidRPr="00CF427B">
              <w:rPr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CF427B" w:rsidRPr="00CF427B" w:rsidRDefault="00CF427B" w:rsidP="00CF427B">
            <w:pPr>
              <w:jc w:val="center"/>
              <w:rPr>
                <w:sz w:val="24"/>
                <w:szCs w:val="24"/>
              </w:rPr>
            </w:pPr>
            <w:r w:rsidRPr="00CF427B">
              <w:rPr>
                <w:sz w:val="24"/>
                <w:szCs w:val="24"/>
              </w:rPr>
              <w:t>108</w:t>
            </w:r>
          </w:p>
        </w:tc>
        <w:tc>
          <w:tcPr>
            <w:tcW w:w="1620" w:type="dxa"/>
          </w:tcPr>
          <w:p w:rsidR="00CF427B" w:rsidRPr="00CF427B" w:rsidRDefault="00CF427B" w:rsidP="00CF427B">
            <w:pPr>
              <w:jc w:val="center"/>
              <w:rPr>
                <w:sz w:val="24"/>
                <w:szCs w:val="24"/>
              </w:rPr>
            </w:pPr>
            <w:r w:rsidRPr="00CF427B">
              <w:rPr>
                <w:sz w:val="24"/>
                <w:szCs w:val="24"/>
              </w:rPr>
              <w:t>22</w:t>
            </w:r>
          </w:p>
        </w:tc>
      </w:tr>
      <w:tr w:rsidR="00CF427B" w:rsidTr="004B4D64">
        <w:tc>
          <w:tcPr>
            <w:tcW w:w="1620" w:type="dxa"/>
          </w:tcPr>
          <w:p w:rsidR="00CF427B" w:rsidRPr="00CF427B" w:rsidRDefault="00CF427B" w:rsidP="00CF427B">
            <w:pPr>
              <w:jc w:val="center"/>
              <w:rPr>
                <w:sz w:val="24"/>
                <w:szCs w:val="24"/>
              </w:rPr>
            </w:pPr>
            <w:r w:rsidRPr="00CF427B">
              <w:rPr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CF427B" w:rsidRPr="00CF427B" w:rsidRDefault="00CF427B" w:rsidP="00CF427B">
            <w:pPr>
              <w:jc w:val="center"/>
              <w:rPr>
                <w:sz w:val="24"/>
                <w:szCs w:val="24"/>
              </w:rPr>
            </w:pPr>
            <w:r w:rsidRPr="00CF427B">
              <w:rPr>
                <w:sz w:val="24"/>
                <w:szCs w:val="24"/>
              </w:rPr>
              <w:t>98</w:t>
            </w:r>
          </w:p>
        </w:tc>
        <w:tc>
          <w:tcPr>
            <w:tcW w:w="1620" w:type="dxa"/>
          </w:tcPr>
          <w:p w:rsidR="00CF427B" w:rsidRPr="00CF427B" w:rsidRDefault="00CF427B" w:rsidP="00CF427B">
            <w:pPr>
              <w:jc w:val="center"/>
              <w:rPr>
                <w:sz w:val="24"/>
                <w:szCs w:val="24"/>
              </w:rPr>
            </w:pPr>
            <w:r w:rsidRPr="00CF427B">
              <w:rPr>
                <w:sz w:val="24"/>
                <w:szCs w:val="24"/>
              </w:rPr>
              <w:t>25</w:t>
            </w:r>
          </w:p>
        </w:tc>
      </w:tr>
      <w:tr w:rsidR="00CF427B" w:rsidTr="004B4D64">
        <w:tc>
          <w:tcPr>
            <w:tcW w:w="1620" w:type="dxa"/>
          </w:tcPr>
          <w:p w:rsidR="00CF427B" w:rsidRPr="00CF427B" w:rsidRDefault="00CF427B" w:rsidP="00CF427B">
            <w:pPr>
              <w:jc w:val="center"/>
              <w:rPr>
                <w:sz w:val="24"/>
                <w:szCs w:val="24"/>
              </w:rPr>
            </w:pPr>
            <w:r w:rsidRPr="00CF427B">
              <w:rPr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:rsidR="00CF427B" w:rsidRPr="00CF427B" w:rsidRDefault="00CF427B" w:rsidP="00CF427B">
            <w:pPr>
              <w:jc w:val="center"/>
              <w:rPr>
                <w:sz w:val="24"/>
                <w:szCs w:val="24"/>
              </w:rPr>
            </w:pPr>
            <w:r w:rsidRPr="00CF427B">
              <w:rPr>
                <w:sz w:val="24"/>
                <w:szCs w:val="24"/>
              </w:rPr>
              <w:t>100</w:t>
            </w:r>
          </w:p>
        </w:tc>
        <w:tc>
          <w:tcPr>
            <w:tcW w:w="1620" w:type="dxa"/>
          </w:tcPr>
          <w:p w:rsidR="00CF427B" w:rsidRPr="00CF427B" w:rsidRDefault="00CF427B" w:rsidP="00CF427B">
            <w:pPr>
              <w:jc w:val="center"/>
              <w:rPr>
                <w:sz w:val="24"/>
                <w:szCs w:val="24"/>
              </w:rPr>
            </w:pPr>
            <w:r w:rsidRPr="00CF427B">
              <w:rPr>
                <w:sz w:val="24"/>
                <w:szCs w:val="24"/>
              </w:rPr>
              <w:t>25</w:t>
            </w:r>
          </w:p>
        </w:tc>
      </w:tr>
      <w:tr w:rsidR="00CF427B" w:rsidTr="004B4D64">
        <w:tc>
          <w:tcPr>
            <w:tcW w:w="1620" w:type="dxa"/>
          </w:tcPr>
          <w:p w:rsidR="00CF427B" w:rsidRPr="00CF427B" w:rsidRDefault="00CF427B" w:rsidP="00CF427B">
            <w:pPr>
              <w:jc w:val="center"/>
              <w:rPr>
                <w:sz w:val="24"/>
                <w:szCs w:val="24"/>
              </w:rPr>
            </w:pPr>
            <w:r w:rsidRPr="00CF427B">
              <w:rPr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:rsidR="00CF427B" w:rsidRPr="00CF427B" w:rsidRDefault="00CF427B" w:rsidP="00CF427B">
            <w:pPr>
              <w:jc w:val="center"/>
              <w:rPr>
                <w:sz w:val="24"/>
                <w:szCs w:val="24"/>
              </w:rPr>
            </w:pPr>
            <w:r w:rsidRPr="00CF427B">
              <w:rPr>
                <w:sz w:val="24"/>
                <w:szCs w:val="24"/>
              </w:rPr>
              <w:t>108</w:t>
            </w:r>
          </w:p>
        </w:tc>
        <w:tc>
          <w:tcPr>
            <w:tcW w:w="1620" w:type="dxa"/>
          </w:tcPr>
          <w:p w:rsidR="00CF427B" w:rsidRPr="00CF427B" w:rsidRDefault="00CF427B" w:rsidP="00CF427B">
            <w:pPr>
              <w:jc w:val="center"/>
              <w:rPr>
                <w:sz w:val="24"/>
                <w:szCs w:val="24"/>
              </w:rPr>
            </w:pPr>
            <w:r w:rsidRPr="00CF427B">
              <w:rPr>
                <w:sz w:val="24"/>
                <w:szCs w:val="24"/>
              </w:rPr>
              <w:t>22</w:t>
            </w:r>
          </w:p>
        </w:tc>
      </w:tr>
      <w:tr w:rsidR="00CF427B" w:rsidTr="004B4D64">
        <w:tc>
          <w:tcPr>
            <w:tcW w:w="1620" w:type="dxa"/>
          </w:tcPr>
          <w:p w:rsidR="00CF427B" w:rsidRPr="00CF427B" w:rsidRDefault="00CF427B" w:rsidP="00CF427B">
            <w:pPr>
              <w:jc w:val="center"/>
              <w:rPr>
                <w:sz w:val="24"/>
                <w:szCs w:val="24"/>
              </w:rPr>
            </w:pPr>
            <w:r w:rsidRPr="00CF427B">
              <w:rPr>
                <w:sz w:val="24"/>
                <w:szCs w:val="24"/>
              </w:rPr>
              <w:t>8</w:t>
            </w:r>
          </w:p>
        </w:tc>
        <w:tc>
          <w:tcPr>
            <w:tcW w:w="2070" w:type="dxa"/>
          </w:tcPr>
          <w:p w:rsidR="00CF427B" w:rsidRPr="00CF427B" w:rsidRDefault="00CF427B" w:rsidP="00CF427B">
            <w:pPr>
              <w:jc w:val="center"/>
              <w:rPr>
                <w:sz w:val="24"/>
                <w:szCs w:val="24"/>
              </w:rPr>
            </w:pPr>
            <w:r w:rsidRPr="00CF427B">
              <w:rPr>
                <w:sz w:val="24"/>
                <w:szCs w:val="24"/>
              </w:rPr>
              <w:t>122</w:t>
            </w:r>
          </w:p>
        </w:tc>
        <w:tc>
          <w:tcPr>
            <w:tcW w:w="1620" w:type="dxa"/>
          </w:tcPr>
          <w:p w:rsidR="00CF427B" w:rsidRPr="00CF427B" w:rsidRDefault="00CF427B" w:rsidP="00CF427B">
            <w:pPr>
              <w:jc w:val="center"/>
              <w:rPr>
                <w:sz w:val="24"/>
                <w:szCs w:val="24"/>
              </w:rPr>
            </w:pPr>
            <w:r w:rsidRPr="00CF427B">
              <w:rPr>
                <w:sz w:val="24"/>
                <w:szCs w:val="24"/>
              </w:rPr>
              <w:t>24</w:t>
            </w:r>
          </w:p>
        </w:tc>
      </w:tr>
      <w:bookmarkEnd w:id="0"/>
      <w:tr w:rsidR="00CF427B" w:rsidTr="004B4D64">
        <w:tc>
          <w:tcPr>
            <w:tcW w:w="5310" w:type="dxa"/>
            <w:gridSpan w:val="3"/>
            <w:shd w:val="clear" w:color="auto" w:fill="EAF1DD" w:themeFill="accent3" w:themeFillTint="33"/>
          </w:tcPr>
          <w:p w:rsidR="00CF427B" w:rsidRDefault="00CF427B" w:rsidP="00CF427B">
            <w:pPr>
              <w:jc w:val="right"/>
              <w:rPr>
                <w:sz w:val="24"/>
                <w:szCs w:val="24"/>
              </w:rPr>
            </w:pPr>
          </w:p>
          <w:p w:rsidR="00CF427B" w:rsidRPr="00CF427B" w:rsidRDefault="00CF427B" w:rsidP="004B4D64">
            <w:pPr>
              <w:jc w:val="center"/>
              <w:rPr>
                <w:sz w:val="24"/>
                <w:szCs w:val="24"/>
              </w:rPr>
            </w:pPr>
            <w:r w:rsidRPr="00CF427B">
              <w:rPr>
                <w:sz w:val="24"/>
                <w:szCs w:val="24"/>
              </w:rPr>
              <w:t>Total Student  Enrollment as of 8/9/2016:</w:t>
            </w:r>
            <w:r w:rsidR="004B4D64">
              <w:rPr>
                <w:sz w:val="24"/>
                <w:szCs w:val="24"/>
              </w:rPr>
              <w:t xml:space="preserve">  970</w:t>
            </w:r>
          </w:p>
        </w:tc>
      </w:tr>
    </w:tbl>
    <w:p w:rsidR="009F6D4D" w:rsidRDefault="009F6D4D"/>
    <w:sectPr w:rsidR="009F6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7B"/>
    <w:rsid w:val="004B4D64"/>
    <w:rsid w:val="006C7DD0"/>
    <w:rsid w:val="00821598"/>
    <w:rsid w:val="009F6D4D"/>
    <w:rsid w:val="00B80FD7"/>
    <w:rsid w:val="00CF427B"/>
    <w:rsid w:val="00F1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Grossman</dc:creator>
  <cp:lastModifiedBy>Virginia Grossman</cp:lastModifiedBy>
  <cp:revision>2</cp:revision>
  <dcterms:created xsi:type="dcterms:W3CDTF">2016-08-09T13:20:00Z</dcterms:created>
  <dcterms:modified xsi:type="dcterms:W3CDTF">2016-08-09T13:20:00Z</dcterms:modified>
</cp:coreProperties>
</file>